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19"/>
          <w:szCs w:val="19"/>
        </w:rPr>
        <w:t>ИГРЫ, НАПРАВЛЕННЫЕ НА ИСПРАВЛЕНИЕ ПЛОСКОСТОПИЯ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Плоскостопие чаще всего встречается у слабых, физически плохо развитых детей. Нередко нагрузка на своды стоп таких детей оказывается чрезмерной. Связки и мышцы стопы перена</w:t>
      </w:r>
      <w:r>
        <w:rPr>
          <w:color w:val="000000"/>
          <w:sz w:val="23"/>
          <w:szCs w:val="23"/>
        </w:rPr>
        <w:softHyphen/>
        <w:t>прягаются, растягиваются, теряют пружинящие свойства. Своды стоп расплющиваются, опускаются, и возникает плоскостопие. Стопа является опорой, фундаментом тела, поэтому изменение формы стопы влияет не только на ее функцию, но и изменяет положение таза, позвоночника. Это отрицательно сказывается на осанке и общем состоянии ребенка.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Поэтому игры и задания в этой главе подобраны таким обра</w:t>
      </w:r>
      <w:r>
        <w:rPr>
          <w:color w:val="000000"/>
          <w:sz w:val="23"/>
          <w:szCs w:val="23"/>
        </w:rPr>
        <w:softHyphen/>
        <w:t xml:space="preserve">зом, чтобы упражнения укрепляли </w:t>
      </w:r>
      <w:proofErr w:type="gramStart"/>
      <w:r>
        <w:rPr>
          <w:color w:val="000000"/>
          <w:sz w:val="23"/>
          <w:szCs w:val="23"/>
        </w:rPr>
        <w:t>связочно-мышечный</w:t>
      </w:r>
      <w:proofErr w:type="gramEnd"/>
      <w:r>
        <w:rPr>
          <w:color w:val="000000"/>
          <w:sz w:val="23"/>
          <w:szCs w:val="23"/>
        </w:rPr>
        <w:t xml:space="preserve"> аппарата голени и стопы, способствовали общему оздоровлению орга</w:t>
      </w:r>
      <w:r>
        <w:rPr>
          <w:color w:val="000000"/>
          <w:sz w:val="23"/>
          <w:szCs w:val="23"/>
        </w:rPr>
        <w:softHyphen/>
        <w:t>низма и воспитанию навыка правильной ходьбы (не разводя носков). Кроме нижеприведенных игр вы можете придумать сами игры с ходьбой на наружных краях стоп, на носках, со сгиба</w:t>
      </w:r>
      <w:r>
        <w:rPr>
          <w:color w:val="000000"/>
          <w:sz w:val="23"/>
          <w:szCs w:val="23"/>
        </w:rPr>
        <w:softHyphen/>
        <w:t>нием пальцев ног, захватыванием пальцами ног различных предметов, приседаниями в положении носки внутрь (пятки раз</w:t>
      </w:r>
      <w:r>
        <w:rPr>
          <w:color w:val="000000"/>
          <w:sz w:val="23"/>
          <w:szCs w:val="23"/>
        </w:rPr>
        <w:softHyphen/>
        <w:t>ведены).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Кроме игр, описанных в этой главе, вы можете также использовать игры, описанные в других главах, но также полезные для профилактики и лечения плоскостопия. Это такие игры, как «Едем в зоопарк», «Найди клад», «Петушок». Обратите внима</w:t>
      </w:r>
      <w:r>
        <w:rPr>
          <w:color w:val="000000"/>
          <w:sz w:val="23"/>
          <w:szCs w:val="23"/>
        </w:rPr>
        <w:softHyphen/>
        <w:t xml:space="preserve">ние, что при выраженном плоскостопии следует исключить игры, связанные с прыжками и </w:t>
      </w:r>
      <w:proofErr w:type="spellStart"/>
      <w:r>
        <w:rPr>
          <w:color w:val="000000"/>
          <w:sz w:val="23"/>
          <w:szCs w:val="23"/>
        </w:rPr>
        <w:t>спрыгиваниями</w:t>
      </w:r>
      <w:proofErr w:type="spellEnd"/>
      <w:r>
        <w:rPr>
          <w:color w:val="000000"/>
          <w:sz w:val="23"/>
          <w:szCs w:val="23"/>
        </w:rPr>
        <w:t xml:space="preserve"> с высоты.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«Спящий кот»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Цели игры: развитие навыков в ходьбе, ловкости, внимания.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Необходимый материал: стулья.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3"/>
          <w:szCs w:val="23"/>
        </w:rPr>
        <w:t>Ход игры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Один играющий ложится (садится) на скамью (стулья), стоящую в середине площадки (комнаты), изображая спящего кота. Остальные дети - мыши - тихо на носках обходят его со всех сторон. По сигналу ведущего кот «просыпается» и ловит разбегающихся мышей. </w:t>
      </w:r>
      <w:proofErr w:type="gramStart"/>
      <w:r>
        <w:rPr>
          <w:color w:val="000000"/>
          <w:sz w:val="23"/>
          <w:szCs w:val="23"/>
        </w:rPr>
        <w:t>Пойманный</w:t>
      </w:r>
      <w:proofErr w:type="gramEnd"/>
      <w:r>
        <w:rPr>
          <w:color w:val="000000"/>
          <w:sz w:val="23"/>
          <w:szCs w:val="23"/>
        </w:rPr>
        <w:t xml:space="preserve"> в свою очередь становится котом.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«Парашютисты»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Цели игры: развитие коор</w:t>
      </w:r>
      <w:r>
        <w:rPr>
          <w:color w:val="000000"/>
          <w:sz w:val="23"/>
          <w:szCs w:val="23"/>
        </w:rPr>
        <w:softHyphen/>
        <w:t>динации движений, чувства равнове</w:t>
      </w:r>
      <w:r>
        <w:rPr>
          <w:color w:val="000000"/>
          <w:sz w:val="23"/>
          <w:szCs w:val="23"/>
        </w:rPr>
        <w:softHyphen/>
        <w:t>сия; укрепление связочно-мышечного аппарата ног; улучшение рес</w:t>
      </w:r>
      <w:r>
        <w:rPr>
          <w:color w:val="000000"/>
          <w:sz w:val="23"/>
          <w:szCs w:val="23"/>
        </w:rPr>
        <w:softHyphen/>
        <w:t>сорной функции стопы.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Необходимый материал: скамейка или стул, мел.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3"/>
          <w:szCs w:val="23"/>
        </w:rPr>
        <w:t>Ход игры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Около скамеечки чертят три кружка: один совсем близко, другой подальше, третий еще дальше. Дети по очереди прыгают с пенька (ска</w:t>
      </w:r>
      <w:r>
        <w:rPr>
          <w:color w:val="000000"/>
          <w:sz w:val="23"/>
          <w:szCs w:val="23"/>
        </w:rPr>
        <w:softHyphen/>
        <w:t>мейки) в кружок.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Выигрывает тот, кто точнее при</w:t>
      </w:r>
      <w:r>
        <w:rPr>
          <w:color w:val="000000"/>
          <w:sz w:val="23"/>
          <w:szCs w:val="23"/>
        </w:rPr>
        <w:softHyphen/>
        <w:t>землится в каждый из кружков и не упадет. Спрыгивать надо мягко, пружиня на носках.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«Ловкие ноги»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Цели игры: развитие координации движений, чувства равновесия; укрепление мышц туловища, связочно-мышечного аппарата стоп.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Необходимый материал: ковер, палки и платки по числу игроков.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3"/>
          <w:szCs w:val="23"/>
        </w:rPr>
        <w:t>Ход игры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Дети сидят на полу, на ковре, руки за туловищем, кистями опираются о ковер. Между широко расставленными ногами </w:t>
      </w:r>
      <w:proofErr w:type="gramStart"/>
      <w:r>
        <w:rPr>
          <w:color w:val="000000"/>
          <w:sz w:val="23"/>
          <w:szCs w:val="23"/>
        </w:rPr>
        <w:t>-п</w:t>
      </w:r>
      <w:proofErr w:type="gramEnd"/>
      <w:r>
        <w:rPr>
          <w:color w:val="000000"/>
          <w:sz w:val="23"/>
          <w:szCs w:val="23"/>
        </w:rPr>
        <w:t xml:space="preserve">алка. У ее конца справа носовой платок. Нужно взять его пальцами правой ноги и перенести </w:t>
      </w:r>
      <w:proofErr w:type="gramStart"/>
      <w:r>
        <w:rPr>
          <w:color w:val="000000"/>
          <w:sz w:val="23"/>
          <w:szCs w:val="23"/>
        </w:rPr>
        <w:t>к</w:t>
      </w:r>
      <w:proofErr w:type="gramEnd"/>
      <w:r>
        <w:rPr>
          <w:color w:val="000000"/>
          <w:sz w:val="23"/>
          <w:szCs w:val="23"/>
        </w:rPr>
        <w:t xml:space="preserve"> левой, не задев палки. Правую ногу перевести в исходное положение. Потом взять платочек пальцами левой ноги и перенести его вправо от палки. Повто</w:t>
      </w:r>
      <w:r>
        <w:rPr>
          <w:color w:val="000000"/>
          <w:sz w:val="23"/>
          <w:szCs w:val="23"/>
        </w:rPr>
        <w:softHyphen/>
        <w:t>рять 2-4 раза, последние 2 раза перенести обе ноги с платком вправо и влево. Выигрывает тот, кто сделал упражнение, не за</w:t>
      </w:r>
      <w:r>
        <w:rPr>
          <w:color w:val="000000"/>
          <w:sz w:val="23"/>
          <w:szCs w:val="23"/>
        </w:rPr>
        <w:softHyphen/>
        <w:t>дев платком палки.</w:t>
      </w:r>
      <w:r>
        <w:t xml:space="preserve">        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Выполняя упражнение, можно приговаривать: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3"/>
          <w:szCs w:val="23"/>
        </w:rPr>
        <w:t>Я платок возьму ногой,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3"/>
          <w:szCs w:val="23"/>
        </w:rPr>
        <w:t xml:space="preserve">Поднесу его </w:t>
      </w:r>
      <w:proofErr w:type="gramStart"/>
      <w:r>
        <w:rPr>
          <w:color w:val="000000"/>
          <w:sz w:val="23"/>
          <w:szCs w:val="23"/>
        </w:rPr>
        <w:t>к</w:t>
      </w:r>
      <w:proofErr w:type="gramEnd"/>
      <w:r>
        <w:rPr>
          <w:color w:val="000000"/>
          <w:sz w:val="23"/>
          <w:szCs w:val="23"/>
        </w:rPr>
        <w:t xml:space="preserve"> другой,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3"/>
          <w:szCs w:val="23"/>
        </w:rPr>
        <w:t>И несу, несу, не сплю,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3"/>
          <w:szCs w:val="23"/>
        </w:rPr>
        <w:t>Палку я не зацеплю.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3"/>
          <w:szCs w:val="23"/>
        </w:rPr>
        <w:t>«Бегущая скакалка»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Цели игры: развитие координации движений, чувства равновесия; укрепление мышц туловища, связочно-мышечного аппарата стоп.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Необходимый материал: длинная скакалка или ве</w:t>
      </w:r>
      <w:r>
        <w:rPr>
          <w:color w:val="000000"/>
          <w:sz w:val="23"/>
          <w:szCs w:val="23"/>
        </w:rPr>
        <w:softHyphen/>
        <w:t>ревка.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3"/>
          <w:szCs w:val="23"/>
        </w:rPr>
        <w:t>Ход игры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Двое берут длинную скакалку (веревку) за концы и ходят с ней вдоль площадки, то ускоряя, то замедляя темп ходьбы. Ос</w:t>
      </w:r>
      <w:r>
        <w:rPr>
          <w:color w:val="000000"/>
          <w:sz w:val="23"/>
          <w:szCs w:val="23"/>
        </w:rPr>
        <w:softHyphen/>
        <w:t xml:space="preserve">тальные дети перепрыгивают через скакалку. </w:t>
      </w:r>
      <w:proofErr w:type="gramStart"/>
      <w:r>
        <w:rPr>
          <w:color w:val="000000"/>
          <w:sz w:val="23"/>
          <w:szCs w:val="23"/>
        </w:rPr>
        <w:t>Задевший</w:t>
      </w:r>
      <w:proofErr w:type="gramEnd"/>
      <w:r>
        <w:rPr>
          <w:color w:val="000000"/>
          <w:sz w:val="23"/>
          <w:szCs w:val="23"/>
        </w:rPr>
        <w:t xml:space="preserve"> скакал</w:t>
      </w:r>
      <w:r>
        <w:rPr>
          <w:color w:val="000000"/>
          <w:sz w:val="23"/>
          <w:szCs w:val="23"/>
        </w:rPr>
        <w:softHyphen/>
        <w:t>ку сменяет держащего ее.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«Мяч бросай, не теряй»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Цели игры: умение координирование выполнять различ</w:t>
      </w:r>
      <w:r>
        <w:rPr>
          <w:color w:val="000000"/>
          <w:sz w:val="23"/>
          <w:szCs w:val="23"/>
        </w:rPr>
        <w:softHyphen/>
        <w:t>ные упражнения; формирование правильной осанки; укрепление мышц туловища и конечностей.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3"/>
          <w:szCs w:val="23"/>
        </w:rPr>
        <w:lastRenderedPageBreak/>
        <w:t>Ход игры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Детям раздают средние и маленькие мячи. Ведущий инст</w:t>
      </w:r>
      <w:r>
        <w:rPr>
          <w:color w:val="000000"/>
          <w:sz w:val="23"/>
          <w:szCs w:val="23"/>
        </w:rPr>
        <w:softHyphen/>
        <w:t>руктор говорит: «Можете с мячом как хотите играть!». Дети раз</w:t>
      </w:r>
      <w:r>
        <w:rPr>
          <w:color w:val="000000"/>
          <w:sz w:val="23"/>
          <w:szCs w:val="23"/>
        </w:rPr>
        <w:softHyphen/>
        <w:t>бегаются в разные стороны и свободно играют с мячами: ката</w:t>
      </w:r>
      <w:r>
        <w:rPr>
          <w:color w:val="000000"/>
          <w:sz w:val="23"/>
          <w:szCs w:val="23"/>
        </w:rPr>
        <w:softHyphen/>
        <w:t>ют, подбрасывают, ловят. На слова: «Мяч не теряй, вверх под</w:t>
      </w:r>
      <w:r>
        <w:rPr>
          <w:color w:val="000000"/>
          <w:sz w:val="23"/>
          <w:szCs w:val="23"/>
        </w:rPr>
        <w:softHyphen/>
        <w:t>нимай!» все останавливаются и показывают свои мячи. Игра повторяется 3-4 раза. После этого ведущий предлагает детям пройти с мячом в руках по кругу.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Расположив детей по кругу, ведущий предлагает им проде</w:t>
      </w:r>
      <w:r>
        <w:rPr>
          <w:color w:val="000000"/>
          <w:sz w:val="23"/>
          <w:szCs w:val="23"/>
        </w:rPr>
        <w:softHyphen/>
        <w:t>лать несколько упражнений с мячами, например: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1)  поднять мяч вверх, посмотреть на него и опустить;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2)  развести руки в стороны, затем, соединив их перед собой, переложить мяч из одной руки в другую и опустить руки вниз;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3) наклониться, положить мяч на пол, выпрямиться без мяча, еще раз наклониться и поднять мяч;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4) присесть, покатать мяч по полу от правой руки </w:t>
      </w:r>
      <w:proofErr w:type="gramStart"/>
      <w:r>
        <w:rPr>
          <w:color w:val="000000"/>
          <w:sz w:val="23"/>
          <w:szCs w:val="23"/>
        </w:rPr>
        <w:t>к</w:t>
      </w:r>
      <w:proofErr w:type="gramEnd"/>
      <w:r>
        <w:rPr>
          <w:color w:val="000000"/>
          <w:sz w:val="23"/>
          <w:szCs w:val="23"/>
        </w:rPr>
        <w:t xml:space="preserve"> левой  и наоборот, затем встать, подняв мяч;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5) поднять мяч вверх и передать игроку, стоящему сзади. Во  время  выполнения  упражнений  контролируют спокойное размыкание губ.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«Заяц, елочки и мороз»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Цели игры: тренировка различных навыков передвиже</w:t>
      </w:r>
      <w:r>
        <w:rPr>
          <w:color w:val="000000"/>
          <w:sz w:val="23"/>
          <w:szCs w:val="23"/>
        </w:rPr>
        <w:softHyphen/>
        <w:t>ния; формирование правильной осанки; развитие внимания,</w:t>
      </w:r>
      <w:r w:rsidRPr="00CF63F5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быстроты реакции, координации движений; укрепление мышечного аппарата стоп и голеней.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3"/>
          <w:szCs w:val="23"/>
        </w:rPr>
        <w:t>Ход  игры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Ведущий выбирает «елочек», «зайчика» и «мороза». Ведущий</w:t>
      </w:r>
      <w:r>
        <w:rPr>
          <w:color w:val="000000"/>
          <w:sz w:val="23"/>
          <w:szCs w:val="23"/>
        </w:rPr>
        <w:softHyphen/>
        <w:t xml:space="preserve"> чертит круги, в них расставляет «елочки».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По команде ведущего начинается игра. «Заяц» бежит к ближайшей «елочке» укрыться под ней от «мороза». «Мороз» стремится «заморозить» </w:t>
      </w:r>
      <w:r>
        <w:rPr>
          <w:i/>
          <w:iCs/>
          <w:color w:val="000000"/>
          <w:sz w:val="23"/>
          <w:szCs w:val="23"/>
        </w:rPr>
        <w:t xml:space="preserve">- </w:t>
      </w:r>
      <w:r>
        <w:rPr>
          <w:color w:val="000000"/>
          <w:sz w:val="23"/>
          <w:szCs w:val="23"/>
        </w:rPr>
        <w:t xml:space="preserve">осалить - «зайчика». </w:t>
      </w:r>
      <w:proofErr w:type="gramStart"/>
      <w:r>
        <w:rPr>
          <w:color w:val="000000"/>
          <w:sz w:val="23"/>
          <w:szCs w:val="23"/>
        </w:rPr>
        <w:t>Но если «зайчик», убегая от «мороза», успевает прыгнуть в  кружок,  где стоит «елочка», он становится «елочкой», а «елочка» - «зайчиком» и бежит от «мороза», вытесняя затем из другого круга следую</w:t>
      </w:r>
      <w:r>
        <w:rPr>
          <w:color w:val="000000"/>
          <w:sz w:val="23"/>
          <w:szCs w:val="23"/>
        </w:rPr>
        <w:softHyphen/>
        <w:t>щую «елочку».</w:t>
      </w:r>
      <w:proofErr w:type="gramEnd"/>
      <w:r>
        <w:rPr>
          <w:color w:val="000000"/>
          <w:sz w:val="23"/>
          <w:szCs w:val="23"/>
        </w:rPr>
        <w:t xml:space="preserve"> Осаленный «зайчик» становится «морозом». </w:t>
      </w:r>
      <w:proofErr w:type="gramStart"/>
      <w:r>
        <w:rPr>
          <w:color w:val="000000"/>
          <w:sz w:val="23"/>
          <w:szCs w:val="23"/>
        </w:rPr>
        <w:t>Если «зайчика» при его перебежках от одной «елочки» к другой, а от последней - «домой» «мороз» не сумеет осалить, то «мороз» продолжает водить.</w:t>
      </w:r>
      <w:proofErr w:type="gramEnd"/>
      <w:r>
        <w:rPr>
          <w:color w:val="000000"/>
          <w:sz w:val="23"/>
          <w:szCs w:val="23"/>
        </w:rPr>
        <w:t xml:space="preserve"> Если же «мороз» сумеет осалить «зайчика», последний становится «морозом». «Мороз» может се</w:t>
      </w:r>
      <w:r>
        <w:rPr>
          <w:color w:val="000000"/>
          <w:sz w:val="23"/>
          <w:szCs w:val="23"/>
        </w:rPr>
        <w:softHyphen/>
        <w:t xml:space="preserve">лить «зайчика» в двух случаях: 1) когда тот перебегает к «елочке» или 2) если в кругу стоят двое. Например, когда «елочка замешкалась в ту минуту, как к ней прыгнул «зайчик», и, сиз сама «зайчиком», не выбежала из круга. 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«Донеси, не урони»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Цели   игры:   укрепление </w:t>
      </w:r>
      <w:proofErr w:type="gramStart"/>
      <w:r>
        <w:rPr>
          <w:color w:val="000000"/>
          <w:sz w:val="23"/>
          <w:szCs w:val="23"/>
        </w:rPr>
        <w:t>мышечно-связочного</w:t>
      </w:r>
      <w:proofErr w:type="gramEnd"/>
      <w:r>
        <w:rPr>
          <w:color w:val="000000"/>
          <w:sz w:val="23"/>
          <w:szCs w:val="23"/>
        </w:rPr>
        <w:t xml:space="preserve"> аппарат стоп; развитие ловкости.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Необходимые материалы: стулья, простынки.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3"/>
          <w:szCs w:val="23"/>
        </w:rPr>
        <w:t>Ход  игры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зале игроки сидят на стульях. У каждого игрока под ногами простынка. Нужно захватить пальцами одной ноги эту простынку и, ни разу не уронив ее, дотащить любыми способах; (например, скача на одной ноге или на четвереньках) до противоположного конца зала. То же повторить другой ногой. Игру можно проводить парами (соревнуясь). Выигрывает тот, кто это сделает быстрее, не уронив простынки.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«Гуси-лебеди»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Цели игры: тренировка навыков правильного дыхания; укрепление мышц туловища и конечностей; формирование осанки, сводов стоп; развитие координации движений.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3"/>
          <w:szCs w:val="23"/>
        </w:rPr>
        <w:t>Ход игры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На одной стороне площадки (зала) чертится круг - «дом», в котором живут «гуси». На противоположной стороне стоит пастух». Сбоку от дома - логово, в котором находится «волк». Остальное место - «луг». Ведущий назначает детей на роль «волка» и «пастуха». </w:t>
      </w:r>
      <w:proofErr w:type="gramStart"/>
      <w:r>
        <w:rPr>
          <w:color w:val="000000"/>
          <w:sz w:val="23"/>
          <w:szCs w:val="23"/>
        </w:rPr>
        <w:t>Остальные изображают «гусей»: ходят с гордой осанкой, тянут вверх шею, поднимают голову, летают: взмахивают руками через стороны вверх и, опуская, шипят - выдыхают «</w:t>
      </w:r>
      <w:proofErr w:type="spellStart"/>
      <w:r>
        <w:rPr>
          <w:color w:val="000000"/>
          <w:sz w:val="23"/>
          <w:szCs w:val="23"/>
        </w:rPr>
        <w:t>шшш</w:t>
      </w:r>
      <w:proofErr w:type="spellEnd"/>
      <w:r>
        <w:rPr>
          <w:color w:val="000000"/>
          <w:sz w:val="23"/>
          <w:szCs w:val="23"/>
        </w:rPr>
        <w:t>».</w:t>
      </w:r>
      <w:proofErr w:type="gramEnd"/>
      <w:r>
        <w:rPr>
          <w:color w:val="000000"/>
          <w:sz w:val="23"/>
          <w:szCs w:val="23"/>
        </w:rPr>
        <w:t xml:space="preserve"> «Пастух» громко говорит: «Гуси, гуси». Гу</w:t>
      </w:r>
      <w:r>
        <w:rPr>
          <w:color w:val="000000"/>
          <w:sz w:val="23"/>
          <w:szCs w:val="23"/>
        </w:rPr>
        <w:softHyphen/>
        <w:t>си останавливаются и хором отвечают: «Га-га-га». Пастух: «Есть хотите?». Гуси: «Да, да, да». Пастух: «Так летите». Гуси: «Нам нельзя. Серый волк под горой, не пускает нас домой». Пастух: «Так летите, как хотите, только крылья берегите».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Гуси, расправив крылья (вытянув в стороны руки), летят че</w:t>
      </w:r>
      <w:r>
        <w:rPr>
          <w:color w:val="000000"/>
          <w:sz w:val="23"/>
          <w:szCs w:val="23"/>
        </w:rPr>
        <w:softHyphen/>
        <w:t>рез луг домой, а волк, выбежав из логова, старается их поймать (коснуться рукой). После нескольких пробежек подсчитывают пойманных волком гусей. Вновь назначаются «пастух» и «волк». Игра продолжается.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«Самый стойкий»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Цели игры: тренировка равновесия, координации движе</w:t>
      </w:r>
      <w:r>
        <w:rPr>
          <w:color w:val="000000"/>
          <w:sz w:val="23"/>
          <w:szCs w:val="23"/>
        </w:rPr>
        <w:softHyphen/>
        <w:t>ний; воспитание выносливости, решительности.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3"/>
          <w:szCs w:val="23"/>
        </w:rPr>
        <w:t>Ход игры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Двое игроков присаживаются на корточки. Прыгая на нос</w:t>
      </w:r>
      <w:r>
        <w:rPr>
          <w:color w:val="000000"/>
          <w:sz w:val="23"/>
          <w:szCs w:val="23"/>
        </w:rPr>
        <w:softHyphen/>
        <w:t>ках, стараются сбить противника плечом и заставить его поте</w:t>
      </w:r>
      <w:r>
        <w:rPr>
          <w:color w:val="000000"/>
          <w:sz w:val="23"/>
          <w:szCs w:val="23"/>
        </w:rPr>
        <w:softHyphen/>
        <w:t xml:space="preserve">рять равновесие </w:t>
      </w:r>
      <w:r>
        <w:rPr>
          <w:i/>
          <w:iCs/>
          <w:color w:val="000000"/>
          <w:sz w:val="23"/>
          <w:szCs w:val="23"/>
        </w:rPr>
        <w:t xml:space="preserve">- </w:t>
      </w:r>
      <w:r>
        <w:rPr>
          <w:color w:val="000000"/>
          <w:sz w:val="23"/>
          <w:szCs w:val="23"/>
        </w:rPr>
        <w:t>сесть. Кто первый сядет, выбывает из игры, а в игру включается другой, и снова играют «на победителя».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«Поймай комара»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Цели  игры:  развитие быстроты реакции, внимания; формирование      правильной      осанки;      укрепление </w:t>
      </w:r>
      <w:proofErr w:type="spellStart"/>
      <w:r>
        <w:rPr>
          <w:color w:val="000000"/>
          <w:sz w:val="23"/>
          <w:szCs w:val="23"/>
        </w:rPr>
        <w:t>связочно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-м</w:t>
      </w:r>
      <w:proofErr w:type="gramEnd"/>
      <w:r>
        <w:rPr>
          <w:color w:val="000000"/>
          <w:sz w:val="23"/>
          <w:szCs w:val="23"/>
        </w:rPr>
        <w:t>ышечного аппарата голени и стоп.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Необходимые материалы: прут с привязанным на шнуре «комаром» из бумаги или ткани.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3"/>
          <w:szCs w:val="23"/>
        </w:rPr>
        <w:t>Ход игры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Игроки становятся в круг лицом к центру на расстоянии вы</w:t>
      </w:r>
      <w:r>
        <w:rPr>
          <w:color w:val="000000"/>
          <w:sz w:val="23"/>
          <w:szCs w:val="23"/>
        </w:rPr>
        <w:softHyphen/>
        <w:t>тянутой руки. Ведущий находится в середине круга. В руках у него прут (длина 1-</w:t>
      </w:r>
      <w:smartTag w:uri="urn:schemas-microsoft-com:office:smarttags" w:element="metricconverter">
        <w:smartTagPr>
          <w:attr w:name="ProductID" w:val="1,5 м"/>
        </w:smartTagPr>
        <w:r>
          <w:rPr>
            <w:color w:val="000000"/>
            <w:sz w:val="23"/>
            <w:szCs w:val="23"/>
          </w:rPr>
          <w:t>1,5 м</w:t>
        </w:r>
      </w:smartTag>
      <w:r>
        <w:rPr>
          <w:color w:val="000000"/>
          <w:sz w:val="23"/>
          <w:szCs w:val="23"/>
        </w:rPr>
        <w:t>) с привязанным на шнуре «комаром» из бумаги или ткани. Ведущий кружит шнур с «комаром» не</w:t>
      </w:r>
      <w:r>
        <w:rPr>
          <w:color w:val="000000"/>
          <w:sz w:val="23"/>
          <w:szCs w:val="23"/>
        </w:rPr>
        <w:softHyphen/>
        <w:t xml:space="preserve">много выше голов играющих. Когда «комар» пролетает над головой, игроки подпрыгивают, стараются поймать его обеими </w:t>
      </w:r>
      <w:r>
        <w:rPr>
          <w:color w:val="000000"/>
          <w:sz w:val="23"/>
          <w:szCs w:val="23"/>
          <w:vertAlign w:val="superscript"/>
        </w:rPr>
        <w:t xml:space="preserve"> </w:t>
      </w:r>
      <w:r>
        <w:rPr>
          <w:color w:val="000000"/>
          <w:sz w:val="23"/>
          <w:szCs w:val="23"/>
        </w:rPr>
        <w:t>руками.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«Прыжки со скакалкой»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Цели   игры:   развитие ловкости, координации движений укрепление мышечно-связочного аппарата стоп.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Необходимые  материалы: скакалка.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3"/>
          <w:szCs w:val="23"/>
        </w:rPr>
        <w:t>Ход игры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Игроки по очереди вращают скакалку вперед, прыгая с со ной ноги </w:t>
      </w:r>
      <w:proofErr w:type="gramStart"/>
      <w:r>
        <w:rPr>
          <w:color w:val="000000"/>
          <w:sz w:val="23"/>
          <w:szCs w:val="23"/>
        </w:rPr>
        <w:t>на</w:t>
      </w:r>
      <w:proofErr w:type="gramEnd"/>
      <w:r>
        <w:rPr>
          <w:color w:val="000000"/>
          <w:sz w:val="23"/>
          <w:szCs w:val="23"/>
        </w:rPr>
        <w:t xml:space="preserve"> другую. Туловище держать прямо, носки оттянуть. Продолжительность скачков постепенно увеличивать. Выигры</w:t>
      </w:r>
      <w:r>
        <w:rPr>
          <w:color w:val="000000"/>
          <w:sz w:val="23"/>
          <w:szCs w:val="23"/>
        </w:rPr>
        <w:softHyphen/>
        <w:t>вает тот, кто сделает больше скачков.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«Кто первым соберет простынку»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Цели игры: укрепление связочно-мышечного аппарата стоп.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Необходимые материалы: простынки (50-</w:t>
      </w:r>
      <w:smartTag w:uri="urn:schemas-microsoft-com:office:smarttags" w:element="metricconverter">
        <w:smartTagPr>
          <w:attr w:name="ProductID" w:val="80 см"/>
        </w:smartTagPr>
        <w:r>
          <w:rPr>
            <w:color w:val="000000"/>
            <w:sz w:val="23"/>
            <w:szCs w:val="23"/>
          </w:rPr>
          <w:t>80 см</w:t>
        </w:r>
      </w:smartTag>
      <w:r>
        <w:rPr>
          <w:color w:val="000000"/>
          <w:sz w:val="23"/>
          <w:szCs w:val="23"/>
        </w:rPr>
        <w:t>) одинаковой длины, стулья.</w:t>
      </w:r>
    </w:p>
    <w:p w:rsidR="00B13FBA" w:rsidRDefault="00B13FBA" w:rsidP="00B13FBA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3"/>
          <w:szCs w:val="23"/>
        </w:rPr>
        <w:t>Ход игры</w:t>
      </w:r>
    </w:p>
    <w:p w:rsidR="00B13FBA" w:rsidRPr="00B13FBA" w:rsidRDefault="00B13FBA" w:rsidP="00B13F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Игроки сидят на стульчиках (стульях), под правой ступней </w:t>
      </w:r>
      <w:proofErr w:type="gramStart"/>
      <w:r>
        <w:rPr>
          <w:i/>
          <w:iCs/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>ростынка. По сигналу ведущего игроки начинают пальцами правой ноги подбирать простынку. То же сделать левой ногой. Игроки, наиболее успешно выполнившие эту задачу, соревну</w:t>
      </w:r>
      <w:r>
        <w:rPr>
          <w:color w:val="000000"/>
          <w:sz w:val="23"/>
          <w:szCs w:val="23"/>
        </w:rPr>
        <w:softHyphen/>
        <w:t>ются между собой.</w:t>
      </w:r>
    </w:p>
    <w:p w:rsidR="00A16890" w:rsidRDefault="00A16890"/>
    <w:sectPr w:rsidR="00A1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3FBA"/>
    <w:rsid w:val="00A16890"/>
    <w:rsid w:val="00B1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7890</Characters>
  <Application>Microsoft Office Word</Application>
  <DocSecurity>0</DocSecurity>
  <Lines>65</Lines>
  <Paragraphs>18</Paragraphs>
  <ScaleCrop>false</ScaleCrop>
  <Company/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NEW1</cp:lastModifiedBy>
  <cp:revision>2</cp:revision>
  <dcterms:created xsi:type="dcterms:W3CDTF">2014-05-17T05:53:00Z</dcterms:created>
  <dcterms:modified xsi:type="dcterms:W3CDTF">2014-05-17T05:53:00Z</dcterms:modified>
</cp:coreProperties>
</file>