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ED" w:rsidRDefault="009A5A21" w:rsidP="008D0BB4">
      <w:pPr>
        <w:pStyle w:val="a7"/>
        <w:rPr>
          <w:sz w:val="28"/>
        </w:rPr>
      </w:pPr>
      <w:r>
        <w:rPr>
          <w:sz w:val="28"/>
        </w:rPr>
        <w:t>Принят</w:t>
      </w:r>
      <w:r w:rsidR="008D0BB4">
        <w:rPr>
          <w:sz w:val="28"/>
        </w:rPr>
        <w:t>о</w:t>
      </w:r>
      <w:proofErr w:type="gramStart"/>
      <w:r w:rsidR="008D0BB4">
        <w:rPr>
          <w:sz w:val="28"/>
        </w:rPr>
        <w:t xml:space="preserve">  </w:t>
      </w:r>
      <w:r w:rsidR="006D0BED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              У</w:t>
      </w:r>
      <w:proofErr w:type="gramEnd"/>
      <w:r>
        <w:rPr>
          <w:sz w:val="28"/>
        </w:rPr>
        <w:t>тверждаю:</w:t>
      </w:r>
    </w:p>
    <w:p w:rsidR="006D0BED" w:rsidRDefault="006D0BED" w:rsidP="008D0BB4">
      <w:pPr>
        <w:pStyle w:val="a7"/>
        <w:rPr>
          <w:sz w:val="28"/>
        </w:rPr>
      </w:pPr>
      <w:r>
        <w:rPr>
          <w:sz w:val="28"/>
        </w:rPr>
        <w:t xml:space="preserve">На педагогическом совете                  </w:t>
      </w:r>
      <w:r w:rsidR="009A5A21">
        <w:rPr>
          <w:sz w:val="28"/>
        </w:rPr>
        <w:t xml:space="preserve">       Директор </w:t>
      </w:r>
      <w:r>
        <w:rPr>
          <w:sz w:val="28"/>
        </w:rPr>
        <w:t xml:space="preserve"> </w:t>
      </w:r>
      <w:r w:rsidR="009A5A21">
        <w:rPr>
          <w:sz w:val="28"/>
        </w:rPr>
        <w:t xml:space="preserve">             </w:t>
      </w:r>
      <w:proofErr w:type="spellStart"/>
      <w:r w:rsidR="009A5A21">
        <w:rPr>
          <w:sz w:val="28"/>
        </w:rPr>
        <w:t>Катчинова</w:t>
      </w:r>
      <w:proofErr w:type="spellEnd"/>
      <w:r w:rsidR="009A5A21">
        <w:rPr>
          <w:sz w:val="28"/>
        </w:rPr>
        <w:t xml:space="preserve"> О.Ю.</w:t>
      </w:r>
    </w:p>
    <w:p w:rsidR="006D0BED" w:rsidRDefault="009A5A21" w:rsidP="008D0BB4">
      <w:pPr>
        <w:pStyle w:val="a7"/>
        <w:rPr>
          <w:sz w:val="28"/>
        </w:rPr>
      </w:pPr>
      <w:r>
        <w:rPr>
          <w:sz w:val="28"/>
        </w:rPr>
        <w:t>Протокол № 2</w:t>
      </w:r>
      <w:r w:rsidR="006D0BED">
        <w:rPr>
          <w:sz w:val="28"/>
        </w:rPr>
        <w:t xml:space="preserve">   от</w:t>
      </w:r>
      <w:r>
        <w:rPr>
          <w:sz w:val="28"/>
        </w:rPr>
        <w:t xml:space="preserve"> 15.10.2018г</w:t>
      </w:r>
      <w:r w:rsidR="006D0BED">
        <w:rPr>
          <w:sz w:val="28"/>
        </w:rPr>
        <w:t xml:space="preserve">   </w:t>
      </w:r>
      <w:r>
        <w:rPr>
          <w:sz w:val="28"/>
        </w:rPr>
        <w:t xml:space="preserve">                           Приказ № 77 от 18.10.2018г.</w:t>
      </w:r>
      <w:r w:rsidR="006D0BED">
        <w:rPr>
          <w:sz w:val="28"/>
        </w:rPr>
        <w:t xml:space="preserve">                                               </w:t>
      </w:r>
    </w:p>
    <w:p w:rsidR="008D0BB4" w:rsidRPr="008D0BB4" w:rsidRDefault="008D0BB4" w:rsidP="006D0BED">
      <w:pPr>
        <w:pStyle w:val="a7"/>
        <w:rPr>
          <w:sz w:val="28"/>
        </w:rPr>
      </w:pPr>
      <w:r>
        <w:rPr>
          <w:sz w:val="28"/>
        </w:rPr>
        <w:t xml:space="preserve">                        </w:t>
      </w:r>
      <w:r w:rsidR="006D0BED">
        <w:rPr>
          <w:sz w:val="28"/>
        </w:rPr>
        <w:t xml:space="preserve">                                                    </w:t>
      </w:r>
    </w:p>
    <w:p w:rsidR="008D0BB4" w:rsidRDefault="008D0BB4" w:rsidP="008D0BB4">
      <w:pPr>
        <w:pStyle w:val="a7"/>
        <w:jc w:val="center"/>
        <w:rPr>
          <w:b/>
          <w:bCs/>
          <w:i/>
          <w:iCs/>
          <w:sz w:val="52"/>
        </w:rPr>
      </w:pPr>
    </w:p>
    <w:p w:rsidR="008D0BB4" w:rsidRDefault="008D0BB4" w:rsidP="008D0BB4">
      <w:pPr>
        <w:pStyle w:val="a7"/>
        <w:jc w:val="center"/>
        <w:rPr>
          <w:b/>
          <w:bCs/>
          <w:i/>
          <w:iCs/>
          <w:sz w:val="52"/>
        </w:rPr>
      </w:pPr>
    </w:p>
    <w:p w:rsidR="008D0BB4" w:rsidRDefault="008D0BB4" w:rsidP="009A5A21">
      <w:pPr>
        <w:pStyle w:val="a7"/>
        <w:jc w:val="center"/>
        <w:rPr>
          <w:b/>
          <w:bCs/>
          <w:i/>
          <w:iCs/>
          <w:sz w:val="52"/>
        </w:rPr>
      </w:pPr>
    </w:p>
    <w:p w:rsidR="008D0BB4" w:rsidRPr="009A5A21" w:rsidRDefault="008D0BB4" w:rsidP="009A5A21">
      <w:pPr>
        <w:pStyle w:val="a7"/>
        <w:jc w:val="center"/>
        <w:rPr>
          <w:b/>
          <w:sz w:val="32"/>
          <w:szCs w:val="32"/>
        </w:rPr>
      </w:pPr>
      <w:r w:rsidRPr="009A5A21">
        <w:rPr>
          <w:b/>
          <w:bCs/>
          <w:i/>
          <w:iCs/>
          <w:sz w:val="32"/>
          <w:szCs w:val="32"/>
        </w:rPr>
        <w:t>ПОЛОЖЕНИЕ</w:t>
      </w:r>
    </w:p>
    <w:p w:rsidR="008D0BB4" w:rsidRPr="008D0BB4" w:rsidRDefault="008D0BB4" w:rsidP="009A5A21">
      <w:pPr>
        <w:pStyle w:val="a7"/>
        <w:jc w:val="center"/>
        <w:rPr>
          <w:b/>
          <w:sz w:val="52"/>
        </w:rPr>
      </w:pPr>
      <w:r w:rsidRPr="009A5A21">
        <w:rPr>
          <w:b/>
          <w:sz w:val="32"/>
          <w:szCs w:val="32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9A5A21">
        <w:rPr>
          <w:b/>
          <w:sz w:val="32"/>
          <w:szCs w:val="32"/>
        </w:rPr>
        <w:t xml:space="preserve">   </w:t>
      </w:r>
      <w:r w:rsidR="006D0BED" w:rsidRPr="009A5A21">
        <w:rPr>
          <w:b/>
          <w:sz w:val="32"/>
          <w:szCs w:val="32"/>
        </w:rPr>
        <w:t>МБОУ «Ключе</w:t>
      </w:r>
      <w:r w:rsidRPr="009A5A21">
        <w:rPr>
          <w:b/>
          <w:sz w:val="32"/>
          <w:szCs w:val="32"/>
        </w:rPr>
        <w:t>вская НОШ</w:t>
      </w:r>
      <w:r>
        <w:rPr>
          <w:b/>
          <w:sz w:val="52"/>
        </w:rPr>
        <w:t>»</w:t>
      </w:r>
      <w:bookmarkStart w:id="0" w:name="_GoBack"/>
      <w:bookmarkEnd w:id="0"/>
    </w:p>
    <w:p w:rsidR="008D0BB4" w:rsidRDefault="008D0BB4" w:rsidP="009A5A21">
      <w:pPr>
        <w:pStyle w:val="a7"/>
        <w:jc w:val="center"/>
      </w:pPr>
    </w:p>
    <w:p w:rsidR="008D0BB4" w:rsidRDefault="008D0BB4" w:rsidP="008D0BB4">
      <w:pPr>
        <w:pStyle w:val="a7"/>
        <w:rPr>
          <w:b/>
          <w:bCs/>
        </w:rPr>
      </w:pPr>
    </w:p>
    <w:p w:rsidR="008D0BB4" w:rsidRDefault="008D0BB4" w:rsidP="008D0BB4">
      <w:pPr>
        <w:pStyle w:val="a7"/>
        <w:rPr>
          <w:b/>
          <w:bCs/>
        </w:rPr>
      </w:pPr>
    </w:p>
    <w:p w:rsidR="008D0BB4" w:rsidRDefault="008D0BB4" w:rsidP="008D0BB4">
      <w:pPr>
        <w:pStyle w:val="a7"/>
        <w:rPr>
          <w:b/>
          <w:bCs/>
        </w:rPr>
      </w:pPr>
    </w:p>
    <w:p w:rsidR="008D0BB4" w:rsidRDefault="008D0BB4" w:rsidP="008D0BB4">
      <w:pPr>
        <w:pStyle w:val="a7"/>
        <w:rPr>
          <w:b/>
          <w:bCs/>
        </w:rPr>
      </w:pPr>
    </w:p>
    <w:p w:rsidR="008D0BB4" w:rsidRDefault="008D0BB4" w:rsidP="008D0BB4">
      <w:pPr>
        <w:pStyle w:val="a7"/>
        <w:rPr>
          <w:b/>
          <w:bCs/>
        </w:rPr>
      </w:pPr>
    </w:p>
    <w:p w:rsidR="008D0BB4" w:rsidRDefault="008D0BB4" w:rsidP="008D0BB4">
      <w:pPr>
        <w:pStyle w:val="a7"/>
        <w:rPr>
          <w:b/>
          <w:bCs/>
        </w:rPr>
      </w:pPr>
    </w:p>
    <w:p w:rsidR="008D0BB4" w:rsidRDefault="008D0BB4" w:rsidP="008D0BB4">
      <w:pPr>
        <w:pStyle w:val="a7"/>
        <w:rPr>
          <w:b/>
          <w:bCs/>
        </w:rPr>
      </w:pPr>
    </w:p>
    <w:p w:rsidR="008D0BB4" w:rsidRPr="008D0BB4" w:rsidRDefault="008D0BB4" w:rsidP="008D0BB4">
      <w:pPr>
        <w:pStyle w:val="a7"/>
        <w:rPr>
          <w:b/>
          <w:bCs/>
          <w:sz w:val="28"/>
        </w:rPr>
      </w:pPr>
    </w:p>
    <w:p w:rsidR="009A5A21" w:rsidRDefault="009A5A21" w:rsidP="008D0BB4">
      <w:pPr>
        <w:pStyle w:val="a7"/>
        <w:rPr>
          <w:b/>
          <w:bCs/>
          <w:sz w:val="28"/>
        </w:rPr>
      </w:pPr>
    </w:p>
    <w:p w:rsidR="009A5A21" w:rsidRDefault="009A5A21" w:rsidP="008D0BB4">
      <w:pPr>
        <w:pStyle w:val="a7"/>
        <w:rPr>
          <w:b/>
          <w:bCs/>
          <w:sz w:val="28"/>
        </w:rPr>
      </w:pPr>
    </w:p>
    <w:p w:rsidR="009A5A21" w:rsidRDefault="009A5A21" w:rsidP="008D0BB4">
      <w:pPr>
        <w:pStyle w:val="a7"/>
        <w:rPr>
          <w:b/>
          <w:bCs/>
          <w:sz w:val="28"/>
        </w:rPr>
      </w:pP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b/>
          <w:bCs/>
          <w:sz w:val="28"/>
        </w:rPr>
        <w:lastRenderedPageBreak/>
        <w:t>1. Общие положения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</w:t>
      </w:r>
      <w:r w:rsidR="006D0BED">
        <w:rPr>
          <w:sz w:val="28"/>
        </w:rPr>
        <w:t>тавом МБОУ «Ключе</w:t>
      </w:r>
      <w:r>
        <w:rPr>
          <w:sz w:val="28"/>
        </w:rPr>
        <w:t>вская НОШ»</w:t>
      </w:r>
      <w:r w:rsidRPr="008D0BB4">
        <w:rPr>
          <w:sz w:val="28"/>
        </w:rPr>
        <w:t>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 </w:t>
      </w:r>
      <w:r w:rsidRPr="008D0BB4">
        <w:rPr>
          <w:b/>
          <w:bCs/>
          <w:sz w:val="28"/>
        </w:rPr>
        <w:t>2. Порядок доступа к  информационно-телекоммуникационным сетям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2.1. Доступ педагогов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8D0BB4" w:rsidRPr="008D0BB4" w:rsidRDefault="008D0BB4" w:rsidP="008D0BB4">
      <w:pPr>
        <w:pStyle w:val="a7"/>
        <w:rPr>
          <w:sz w:val="28"/>
        </w:rPr>
      </w:pPr>
      <w:r>
        <w:rPr>
          <w:sz w:val="28"/>
        </w:rPr>
        <w:t>2.2</w:t>
      </w:r>
      <w:r w:rsidRPr="008D0BB4">
        <w:rPr>
          <w:sz w:val="28"/>
        </w:rPr>
        <w:t xml:space="preserve">. Педагогическим работникам обеспечивается доступ к следующим электронным базам данных:     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-       информационные справочные системы;</w:t>
      </w:r>
    </w:p>
    <w:p w:rsidR="008D0BB4" w:rsidRPr="008D0BB4" w:rsidRDefault="008D0BB4" w:rsidP="008D0BB4">
      <w:pPr>
        <w:pStyle w:val="a7"/>
        <w:spacing w:line="360" w:lineRule="auto"/>
        <w:rPr>
          <w:sz w:val="28"/>
        </w:rPr>
      </w:pPr>
      <w:r w:rsidRPr="008D0BB4">
        <w:rPr>
          <w:sz w:val="28"/>
        </w:rPr>
        <w:t>-       поисковые системы.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b/>
          <w:bCs/>
          <w:sz w:val="28"/>
        </w:rPr>
        <w:t>3. Порядок доступа к учебным и методическим материалам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3.1. Учебные и методические материалы, размещаемые на официальном сайте, находятся в открытом доступе.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 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b/>
          <w:bCs/>
          <w:sz w:val="28"/>
        </w:rPr>
        <w:t>4. Порядок доступа к материально-техническим средствам обеспечения образовательной деятельности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 xml:space="preserve">4.3. </w:t>
      </w:r>
      <w:proofErr w:type="gramStart"/>
      <w:r w:rsidRPr="008D0BB4">
        <w:rPr>
          <w:sz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8D0BB4" w:rsidRPr="008D0BB4" w:rsidRDefault="008D0BB4" w:rsidP="008D0BB4">
      <w:pPr>
        <w:pStyle w:val="a7"/>
        <w:rPr>
          <w:sz w:val="28"/>
        </w:rPr>
      </w:pPr>
      <w:r>
        <w:rPr>
          <w:b/>
          <w:bCs/>
          <w:sz w:val="28"/>
        </w:rPr>
        <w:t>5</w:t>
      </w:r>
      <w:r w:rsidRPr="008D0BB4">
        <w:rPr>
          <w:b/>
          <w:bCs/>
          <w:sz w:val="28"/>
        </w:rPr>
        <w:t>. Заключительные положения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 xml:space="preserve">6.1. Накопители информации (CD-диски, </w:t>
      </w:r>
      <w:proofErr w:type="spellStart"/>
      <w:r w:rsidRPr="008D0BB4">
        <w:rPr>
          <w:sz w:val="28"/>
        </w:rPr>
        <w:t>флеш-накопители</w:t>
      </w:r>
      <w:proofErr w:type="spellEnd"/>
      <w:r w:rsidRPr="008D0BB4">
        <w:rPr>
          <w:sz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6.2. Срок действия положения не ограничен.</w:t>
      </w:r>
    </w:p>
    <w:p w:rsidR="008D0BB4" w:rsidRPr="008D0BB4" w:rsidRDefault="008D0BB4" w:rsidP="008D0BB4">
      <w:pPr>
        <w:pStyle w:val="a7"/>
        <w:rPr>
          <w:sz w:val="28"/>
        </w:rPr>
      </w:pPr>
      <w:r w:rsidRPr="008D0BB4">
        <w:rPr>
          <w:sz w:val="28"/>
        </w:rPr>
        <w:t>6.3. При изменении законодательства в акт вносятся изменения в установленном законом порядке.</w:t>
      </w:r>
    </w:p>
    <w:p w:rsidR="008D0BB4" w:rsidRPr="008D0BB4" w:rsidRDefault="008D0BB4" w:rsidP="008D0BB4">
      <w:pPr>
        <w:pStyle w:val="a7"/>
        <w:rPr>
          <w:sz w:val="28"/>
        </w:rPr>
      </w:pPr>
    </w:p>
    <w:p w:rsidR="009A2CCA" w:rsidRPr="008D0BB4" w:rsidRDefault="009A2CCA">
      <w:pPr>
        <w:rPr>
          <w:sz w:val="24"/>
        </w:rPr>
      </w:pPr>
    </w:p>
    <w:sectPr w:rsidR="009A2CCA" w:rsidRPr="008D0BB4" w:rsidSect="00B5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64" w:rsidRDefault="00A50664" w:rsidP="008D0BB4">
      <w:pPr>
        <w:spacing w:after="0" w:line="240" w:lineRule="auto"/>
      </w:pPr>
      <w:r>
        <w:separator/>
      </w:r>
    </w:p>
  </w:endnote>
  <w:endnote w:type="continuationSeparator" w:id="1">
    <w:p w:rsidR="00A50664" w:rsidRDefault="00A50664" w:rsidP="008D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64" w:rsidRDefault="00A50664" w:rsidP="008D0BB4">
      <w:pPr>
        <w:spacing w:after="0" w:line="240" w:lineRule="auto"/>
      </w:pPr>
      <w:r>
        <w:separator/>
      </w:r>
    </w:p>
  </w:footnote>
  <w:footnote w:type="continuationSeparator" w:id="1">
    <w:p w:rsidR="00A50664" w:rsidRDefault="00A50664" w:rsidP="008D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0BB4"/>
    <w:rsid w:val="001A0E7D"/>
    <w:rsid w:val="00306A48"/>
    <w:rsid w:val="006D0BED"/>
    <w:rsid w:val="008D0BB4"/>
    <w:rsid w:val="009A2CCA"/>
    <w:rsid w:val="009A5A21"/>
    <w:rsid w:val="00A50664"/>
    <w:rsid w:val="00B5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BB4"/>
  </w:style>
  <w:style w:type="paragraph" w:styleId="a5">
    <w:name w:val="footer"/>
    <w:basedOn w:val="a"/>
    <w:link w:val="a6"/>
    <w:uiPriority w:val="99"/>
    <w:unhideWhenUsed/>
    <w:rsid w:val="008D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BB4"/>
  </w:style>
  <w:style w:type="paragraph" w:styleId="a7">
    <w:name w:val="Normal (Web)"/>
    <w:basedOn w:val="a"/>
    <w:uiPriority w:val="99"/>
    <w:unhideWhenUsed/>
    <w:rsid w:val="008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5</cp:revision>
  <cp:lastPrinted>2019-08-31T09:24:00Z</cp:lastPrinted>
  <dcterms:created xsi:type="dcterms:W3CDTF">2019-01-28T14:50:00Z</dcterms:created>
  <dcterms:modified xsi:type="dcterms:W3CDTF">2019-08-31T09:25:00Z</dcterms:modified>
</cp:coreProperties>
</file>